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4BE" w:rsidRDefault="00454ACC" w:rsidP="00FD5F2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AvanzeAPI</w:t>
      </w:r>
      <w:r w:rsidR="00FD5F23" w:rsidRPr="00FD5F23">
        <w:rPr>
          <w:b/>
          <w:sz w:val="36"/>
          <w:szCs w:val="36"/>
        </w:rPr>
        <w:t xml:space="preserve"> Process Documentation</w:t>
      </w:r>
    </w:p>
    <w:p w:rsidR="00FD5F23" w:rsidRDefault="00FD5F23" w:rsidP="00FD5F23">
      <w:r>
        <w:t xml:space="preserve">Open </w:t>
      </w:r>
      <w:r w:rsidR="00454ACC">
        <w:t>AvanzeAPI</w:t>
      </w:r>
      <w:r>
        <w:t xml:space="preserve"> using the URL given below:</w:t>
      </w:r>
    </w:p>
    <w:p w:rsidR="00FD5F23" w:rsidRDefault="00FD5F23" w:rsidP="00FD5F23">
      <w:hyperlink r:id="rId5" w:history="1">
        <w:r w:rsidRPr="003F497D">
          <w:rPr>
            <w:rStyle w:val="Hyperlink"/>
          </w:rPr>
          <w:t>https://apistage.direct2title.com</w:t>
        </w:r>
      </w:hyperlink>
    </w:p>
    <w:p w:rsidR="007A0F13" w:rsidRPr="004A05B1" w:rsidRDefault="007A0F13" w:rsidP="00FD5F23">
      <w:pPr>
        <w:rPr>
          <w:b/>
          <w:sz w:val="24"/>
          <w:szCs w:val="24"/>
        </w:rPr>
      </w:pPr>
      <w:r w:rsidRPr="004A05B1">
        <w:rPr>
          <w:b/>
          <w:sz w:val="24"/>
          <w:szCs w:val="24"/>
        </w:rPr>
        <w:t>LOGIN:</w:t>
      </w:r>
    </w:p>
    <w:p w:rsidR="003469EE" w:rsidRDefault="00FD5F23" w:rsidP="003469EE">
      <w:pPr>
        <w:pStyle w:val="ListParagraph"/>
        <w:numPr>
          <w:ilvl w:val="0"/>
          <w:numId w:val="1"/>
        </w:numPr>
      </w:pPr>
      <w:r>
        <w:t xml:space="preserve">If you are already a user of </w:t>
      </w:r>
      <w:r w:rsidR="00454ACC">
        <w:t>AvanzeAPI</w:t>
      </w:r>
      <w:r>
        <w:t xml:space="preserve"> then enter your e-mail and password and click on SIGN IN button.</w:t>
      </w:r>
    </w:p>
    <w:p w:rsidR="003469EE" w:rsidRDefault="003469EE" w:rsidP="003469EE">
      <w:pPr>
        <w:pStyle w:val="ListParagraph"/>
        <w:numPr>
          <w:ilvl w:val="0"/>
          <w:numId w:val="1"/>
        </w:numPr>
      </w:pPr>
      <w:r>
        <w:t>If you are entered a wrong password or email id it will show an error like Invalid Username or Password.</w:t>
      </w:r>
    </w:p>
    <w:p w:rsidR="0020688B" w:rsidRDefault="0020688B" w:rsidP="0020688B">
      <w:r>
        <w:rPr>
          <w:noProof/>
        </w:rPr>
        <w:drawing>
          <wp:inline distT="0" distB="0" distL="0" distR="0">
            <wp:extent cx="5943600" cy="359849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98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9EE" w:rsidRPr="004A05B1" w:rsidRDefault="003469EE" w:rsidP="00FD5F23">
      <w:pPr>
        <w:rPr>
          <w:b/>
          <w:sz w:val="24"/>
          <w:szCs w:val="24"/>
        </w:rPr>
      </w:pPr>
      <w:r w:rsidRPr="004A05B1">
        <w:rPr>
          <w:b/>
          <w:sz w:val="24"/>
          <w:szCs w:val="24"/>
        </w:rPr>
        <w:t>SIGN UP:</w:t>
      </w:r>
    </w:p>
    <w:p w:rsidR="00FD5F23" w:rsidRDefault="00FD5F23" w:rsidP="003469EE">
      <w:pPr>
        <w:pStyle w:val="ListParagraph"/>
        <w:numPr>
          <w:ilvl w:val="0"/>
          <w:numId w:val="1"/>
        </w:numPr>
      </w:pPr>
      <w:r>
        <w:t xml:space="preserve">Click on Sign </w:t>
      </w:r>
      <w:proofErr w:type="gramStart"/>
      <w:r>
        <w:t>Up</w:t>
      </w:r>
      <w:proofErr w:type="gramEnd"/>
      <w:r>
        <w:t xml:space="preserve"> Now button.</w:t>
      </w:r>
    </w:p>
    <w:p w:rsidR="00FD5F23" w:rsidRDefault="00FD5F23" w:rsidP="003469EE">
      <w:pPr>
        <w:pStyle w:val="ListParagraph"/>
        <w:numPr>
          <w:ilvl w:val="0"/>
          <w:numId w:val="1"/>
        </w:numPr>
      </w:pPr>
      <w:r>
        <w:t>Enter the basic details.</w:t>
      </w:r>
    </w:p>
    <w:p w:rsidR="00FD5F23" w:rsidRDefault="00FD5F23" w:rsidP="003469EE">
      <w:pPr>
        <w:pStyle w:val="ListParagraph"/>
        <w:numPr>
          <w:ilvl w:val="0"/>
          <w:numId w:val="1"/>
        </w:numPr>
      </w:pPr>
      <w:r>
        <w:t xml:space="preserve">In that password must contain at least one </w:t>
      </w:r>
      <w:r w:rsidR="00454ACC">
        <w:t>uppercase</w:t>
      </w:r>
      <w:r>
        <w:t xml:space="preserve"> letter, one lowercase letter, one numeric letter and also one special </w:t>
      </w:r>
      <w:r w:rsidR="00454ACC">
        <w:t>character</w:t>
      </w:r>
      <w:r>
        <w:t>.</w:t>
      </w:r>
    </w:p>
    <w:p w:rsidR="00FD5F23" w:rsidRDefault="00FD5F23" w:rsidP="003469EE">
      <w:pPr>
        <w:pStyle w:val="ListParagraph"/>
        <w:numPr>
          <w:ilvl w:val="0"/>
          <w:numId w:val="1"/>
        </w:numPr>
      </w:pPr>
      <w:r>
        <w:t xml:space="preserve">Choose whether you are a lender or vendor and </w:t>
      </w:r>
      <w:r w:rsidR="007A0F13">
        <w:t>check the checkbox and click on SIGN UP button.</w:t>
      </w:r>
    </w:p>
    <w:p w:rsidR="0020688B" w:rsidRDefault="0020688B" w:rsidP="0020688B">
      <w:r>
        <w:rPr>
          <w:noProof/>
        </w:rPr>
        <w:lastRenderedPageBreak/>
        <w:drawing>
          <wp:inline distT="0" distB="0" distL="0" distR="0">
            <wp:extent cx="5943600" cy="3041437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41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88B" w:rsidRDefault="0020688B" w:rsidP="0020688B">
      <w:r>
        <w:rPr>
          <w:noProof/>
        </w:rPr>
        <w:drawing>
          <wp:inline distT="0" distB="0" distL="0" distR="0">
            <wp:extent cx="5943600" cy="3157792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57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BD2" w:rsidRDefault="00563BD2" w:rsidP="00563BD2">
      <w:pPr>
        <w:pStyle w:val="ListParagraph"/>
        <w:numPr>
          <w:ilvl w:val="0"/>
          <w:numId w:val="1"/>
        </w:numPr>
      </w:pPr>
      <w:r>
        <w:t>Once you registered, an e-mail will be send to the admin team for approval of the registered user.</w:t>
      </w:r>
    </w:p>
    <w:p w:rsidR="00563BD2" w:rsidRDefault="00563BD2" w:rsidP="00563BD2">
      <w:pPr>
        <w:pStyle w:val="ListParagraph"/>
        <w:numPr>
          <w:ilvl w:val="0"/>
          <w:numId w:val="1"/>
        </w:numPr>
      </w:pPr>
      <w:r>
        <w:t>If the admin team is not approved you cannot login into your account.</w:t>
      </w:r>
    </w:p>
    <w:p w:rsidR="00563BD2" w:rsidRDefault="00563BD2" w:rsidP="00563BD2">
      <w:pPr>
        <w:pStyle w:val="ListParagraph"/>
        <w:numPr>
          <w:ilvl w:val="0"/>
          <w:numId w:val="1"/>
        </w:numPr>
      </w:pPr>
      <w:r>
        <w:t xml:space="preserve">Instead you will be getting an error like Your Account is not </w:t>
      </w:r>
      <w:r w:rsidR="00454ACC">
        <w:t>approved</w:t>
      </w:r>
      <w:r>
        <w:t>.</w:t>
      </w:r>
    </w:p>
    <w:p w:rsidR="0020688B" w:rsidRDefault="0020688B" w:rsidP="0020688B"/>
    <w:p w:rsidR="0020688B" w:rsidRDefault="00563BD2" w:rsidP="0020688B">
      <w:r>
        <w:rPr>
          <w:noProof/>
        </w:rPr>
        <w:lastRenderedPageBreak/>
        <w:drawing>
          <wp:inline distT="0" distB="0" distL="0" distR="0">
            <wp:extent cx="5943600" cy="3163095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BD2" w:rsidRDefault="00563BD2" w:rsidP="00563BD2">
      <w:pPr>
        <w:pStyle w:val="ListParagraph"/>
        <w:numPr>
          <w:ilvl w:val="0"/>
          <w:numId w:val="1"/>
        </w:numPr>
      </w:pPr>
      <w:r>
        <w:t>Now the admin team will be approving the user by giving some of the permission.</w:t>
      </w:r>
    </w:p>
    <w:p w:rsidR="00563BD2" w:rsidRDefault="00563BD2" w:rsidP="00563BD2">
      <w:pPr>
        <w:pStyle w:val="ListParagraph"/>
        <w:numPr>
          <w:ilvl w:val="0"/>
          <w:numId w:val="1"/>
        </w:numPr>
      </w:pPr>
      <w:r>
        <w:t>Once the admin team is approved the registered e-mail will be getting a notification based on the approval (</w:t>
      </w:r>
      <w:proofErr w:type="spellStart"/>
      <w:r>
        <w:t>i.e</w:t>
      </w:r>
      <w:proofErr w:type="spellEnd"/>
      <w:r>
        <w:t xml:space="preserve"> </w:t>
      </w:r>
      <w:proofErr w:type="gramStart"/>
      <w:r>
        <w:t>Your</w:t>
      </w:r>
      <w:proofErr w:type="gramEnd"/>
      <w:r>
        <w:t xml:space="preserve"> account is approved).</w:t>
      </w:r>
    </w:p>
    <w:p w:rsidR="00563BD2" w:rsidRDefault="00BD31CE" w:rsidP="00563BD2">
      <w:r>
        <w:rPr>
          <w:noProof/>
        </w:rPr>
        <w:drawing>
          <wp:inline distT="0" distB="0" distL="0" distR="0">
            <wp:extent cx="5943600" cy="2387319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87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BD2" w:rsidRDefault="00563BD2" w:rsidP="00563BD2">
      <w:pPr>
        <w:pStyle w:val="ListParagraph"/>
        <w:numPr>
          <w:ilvl w:val="0"/>
          <w:numId w:val="1"/>
        </w:numPr>
      </w:pPr>
      <w:r>
        <w:t>Once your account is approved then you can login by entering your registered mail id and password.</w:t>
      </w:r>
    </w:p>
    <w:p w:rsidR="00BD31CE" w:rsidRDefault="00BD31CE" w:rsidP="00BD31CE">
      <w:pPr>
        <w:pStyle w:val="ListParagraph"/>
        <w:numPr>
          <w:ilvl w:val="0"/>
          <w:numId w:val="1"/>
        </w:numPr>
      </w:pPr>
      <w:r>
        <w:t>If the admin approved your account by enabling force reset you will be redirecting to force reset page.</w:t>
      </w:r>
    </w:p>
    <w:p w:rsidR="00BD31CE" w:rsidRDefault="00BD31CE" w:rsidP="00BD31CE">
      <w:pPr>
        <w:pStyle w:val="ListParagraph"/>
        <w:numPr>
          <w:ilvl w:val="0"/>
          <w:numId w:val="1"/>
        </w:numPr>
      </w:pPr>
      <w:r>
        <w:t>In that you can reset your password by entering the password whatever you want and also enter the same password in confirm password field also.</w:t>
      </w:r>
    </w:p>
    <w:p w:rsidR="00BD31CE" w:rsidRDefault="00BD31CE" w:rsidP="00BD31CE">
      <w:pPr>
        <w:pStyle w:val="ListParagraph"/>
        <w:numPr>
          <w:ilvl w:val="0"/>
          <w:numId w:val="1"/>
        </w:numPr>
      </w:pPr>
      <w:r>
        <w:t>After entering that, click on Reset button.</w:t>
      </w:r>
    </w:p>
    <w:p w:rsidR="00BD31CE" w:rsidRPr="00BD31CE" w:rsidRDefault="00BD31CE" w:rsidP="00BD31CE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>Now you will be redirecting it to the Sign in page.</w:t>
      </w:r>
    </w:p>
    <w:p w:rsidR="00BD31CE" w:rsidRPr="00BD31CE" w:rsidRDefault="00BD31CE" w:rsidP="00BD31CE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lastRenderedPageBreak/>
        <w:t>You can login by entering the registered e-mail and the password created by you.</w:t>
      </w:r>
    </w:p>
    <w:p w:rsidR="00BD31CE" w:rsidRDefault="00BD31CE" w:rsidP="00BD31CE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943600" cy="3143164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43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333" w:rsidRDefault="00012333" w:rsidP="00012333">
      <w:pPr>
        <w:pStyle w:val="ListParagraph"/>
        <w:numPr>
          <w:ilvl w:val="0"/>
          <w:numId w:val="3"/>
        </w:numPr>
      </w:pPr>
      <w:r w:rsidRPr="00012333">
        <w:t xml:space="preserve">Once you have been logged in you will be redirected to the home page of </w:t>
      </w:r>
      <w:r w:rsidR="00454ACC">
        <w:t>AvanzeAPI</w:t>
      </w:r>
      <w:r w:rsidRPr="00012333">
        <w:t>.</w:t>
      </w:r>
    </w:p>
    <w:p w:rsidR="00012333" w:rsidRDefault="00012333" w:rsidP="00012333">
      <w:pPr>
        <w:pStyle w:val="ListParagraph"/>
        <w:numPr>
          <w:ilvl w:val="0"/>
          <w:numId w:val="3"/>
        </w:numPr>
      </w:pPr>
      <w:r>
        <w:t>In that page you can see the master setup based on the permission given to your account by the admin team.</w:t>
      </w:r>
    </w:p>
    <w:p w:rsidR="00012333" w:rsidRPr="00012333" w:rsidRDefault="00012333" w:rsidP="00012333">
      <w:r>
        <w:rPr>
          <w:noProof/>
        </w:rPr>
        <w:drawing>
          <wp:inline distT="0" distB="0" distL="0" distR="0">
            <wp:extent cx="5943600" cy="2642582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42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9EE" w:rsidRPr="00BD31CE" w:rsidRDefault="003469EE" w:rsidP="00BD31CE">
      <w:pPr>
        <w:rPr>
          <w:b/>
          <w:sz w:val="24"/>
          <w:szCs w:val="24"/>
        </w:rPr>
      </w:pPr>
      <w:r w:rsidRPr="00BD31CE">
        <w:rPr>
          <w:b/>
          <w:sz w:val="24"/>
          <w:szCs w:val="24"/>
        </w:rPr>
        <w:t>FORGOT PASSWORD:</w:t>
      </w:r>
    </w:p>
    <w:p w:rsidR="007A0F13" w:rsidRDefault="003469EE" w:rsidP="003469EE">
      <w:pPr>
        <w:pStyle w:val="ListParagraph"/>
        <w:numPr>
          <w:ilvl w:val="0"/>
          <w:numId w:val="2"/>
        </w:numPr>
      </w:pPr>
      <w:r>
        <w:t>I</w:t>
      </w:r>
      <w:r w:rsidR="007A0F13">
        <w:t>f yo</w:t>
      </w:r>
      <w:r>
        <w:t>u have forgotten you password, y</w:t>
      </w:r>
      <w:r w:rsidR="007A0F13">
        <w:t xml:space="preserve">ou can </w:t>
      </w:r>
      <w:r w:rsidR="00951F37">
        <w:t>update</w:t>
      </w:r>
      <w:r w:rsidR="007A0F13">
        <w:t xml:space="preserve"> the password by clicking on Forgot password link in the login page.</w:t>
      </w:r>
    </w:p>
    <w:p w:rsidR="007A0F13" w:rsidRDefault="007A0F13" w:rsidP="003469EE">
      <w:pPr>
        <w:pStyle w:val="ListParagraph"/>
        <w:numPr>
          <w:ilvl w:val="0"/>
          <w:numId w:val="2"/>
        </w:numPr>
      </w:pPr>
      <w:r>
        <w:t>If you click on forgot password, it will redirect it to forgot password page.</w:t>
      </w:r>
    </w:p>
    <w:p w:rsidR="007A0F13" w:rsidRDefault="007A0F13" w:rsidP="003469EE">
      <w:pPr>
        <w:pStyle w:val="ListParagraph"/>
        <w:numPr>
          <w:ilvl w:val="0"/>
          <w:numId w:val="2"/>
        </w:numPr>
      </w:pPr>
      <w:r>
        <w:lastRenderedPageBreak/>
        <w:t>In that you need to enter your e-mail that you have been used while register</w:t>
      </w:r>
      <w:r w:rsidR="003469EE">
        <w:t>ing</w:t>
      </w:r>
      <w:r>
        <w:t>.</w:t>
      </w:r>
    </w:p>
    <w:p w:rsidR="003469EE" w:rsidRDefault="003469EE" w:rsidP="003469EE">
      <w:pPr>
        <w:pStyle w:val="ListParagraph"/>
        <w:numPr>
          <w:ilvl w:val="0"/>
          <w:numId w:val="2"/>
        </w:numPr>
      </w:pPr>
      <w:r>
        <w:t>After entering your e-mail click on SEND REQUEST button.</w:t>
      </w:r>
    </w:p>
    <w:p w:rsidR="00012333" w:rsidRDefault="00012333" w:rsidP="00012333">
      <w:r>
        <w:rPr>
          <w:noProof/>
        </w:rPr>
        <w:drawing>
          <wp:inline distT="0" distB="0" distL="0" distR="0">
            <wp:extent cx="5943600" cy="3454780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5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9EE" w:rsidRDefault="003469EE" w:rsidP="003469EE">
      <w:pPr>
        <w:pStyle w:val="ListParagraph"/>
        <w:numPr>
          <w:ilvl w:val="0"/>
          <w:numId w:val="2"/>
        </w:numPr>
      </w:pPr>
      <w:r>
        <w:t>A request will be received for that entered e-mail with one Dynamic Access Code and reset password link.</w:t>
      </w:r>
    </w:p>
    <w:p w:rsidR="00012333" w:rsidRDefault="00012333" w:rsidP="00012333">
      <w:r>
        <w:rPr>
          <w:noProof/>
        </w:rPr>
        <w:drawing>
          <wp:inline distT="0" distB="0" distL="0" distR="0">
            <wp:extent cx="5943600" cy="2748488"/>
            <wp:effectExtent l="1905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48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64DA" w:rsidRDefault="000464DA" w:rsidP="000464DA">
      <w:pPr>
        <w:pStyle w:val="ListParagraph"/>
        <w:numPr>
          <w:ilvl w:val="0"/>
          <w:numId w:val="2"/>
        </w:numPr>
      </w:pPr>
      <w:r>
        <w:t xml:space="preserve">You can use the link which you have got through e-mail or else you can use the </w:t>
      </w:r>
      <w:r w:rsidR="00454ACC">
        <w:t>AvanzeAPI</w:t>
      </w:r>
      <w:r>
        <w:t xml:space="preserve"> page also to </w:t>
      </w:r>
      <w:r w:rsidR="00951F37">
        <w:t>update</w:t>
      </w:r>
      <w:r>
        <w:t xml:space="preserve"> your password.</w:t>
      </w:r>
    </w:p>
    <w:p w:rsidR="000464DA" w:rsidRDefault="000464DA" w:rsidP="00012333">
      <w:pPr>
        <w:pStyle w:val="ListParagraph"/>
        <w:numPr>
          <w:ilvl w:val="0"/>
          <w:numId w:val="2"/>
        </w:numPr>
      </w:pPr>
      <w:r>
        <w:t xml:space="preserve">If you click on Reset Password button it will be redirect it to </w:t>
      </w:r>
      <w:r w:rsidR="001209A0">
        <w:t>update</w:t>
      </w:r>
      <w:r>
        <w:t xml:space="preserve"> password page.</w:t>
      </w:r>
    </w:p>
    <w:p w:rsidR="000464DA" w:rsidRDefault="001209A0" w:rsidP="00012333">
      <w:pPr>
        <w:pStyle w:val="ListParagraph"/>
        <w:numPr>
          <w:ilvl w:val="0"/>
          <w:numId w:val="2"/>
        </w:numPr>
      </w:pPr>
      <w:r>
        <w:lastRenderedPageBreak/>
        <w:t>In that page enter the A</w:t>
      </w:r>
      <w:r w:rsidR="000464DA">
        <w:t>ccess code which you have been received through the mail, and also enter the new password for your account.</w:t>
      </w:r>
    </w:p>
    <w:p w:rsidR="000464DA" w:rsidRDefault="001209A0" w:rsidP="00012333">
      <w:pPr>
        <w:pStyle w:val="ListParagraph"/>
        <w:numPr>
          <w:ilvl w:val="0"/>
          <w:numId w:val="2"/>
        </w:numPr>
      </w:pPr>
      <w:r>
        <w:t>No</w:t>
      </w:r>
      <w:r w:rsidR="000464DA">
        <w:t xml:space="preserve">w click on SUBMIT button to </w:t>
      </w:r>
      <w:r w:rsidR="00951F37">
        <w:t>update</w:t>
      </w:r>
      <w:r w:rsidR="000464DA">
        <w:t xml:space="preserve"> your password.</w:t>
      </w:r>
    </w:p>
    <w:p w:rsidR="000464DA" w:rsidRDefault="000464DA" w:rsidP="000464DA">
      <w:r>
        <w:rPr>
          <w:noProof/>
        </w:rPr>
        <w:drawing>
          <wp:inline distT="0" distB="0" distL="0" distR="0">
            <wp:extent cx="5937063" cy="3232297"/>
            <wp:effectExtent l="19050" t="0" r="6537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35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9EE" w:rsidRDefault="003469EE" w:rsidP="003469EE">
      <w:pPr>
        <w:pStyle w:val="ListParagraph"/>
        <w:numPr>
          <w:ilvl w:val="0"/>
          <w:numId w:val="2"/>
        </w:numPr>
      </w:pPr>
      <w:r>
        <w:t>Once your passwor</w:t>
      </w:r>
      <w:r w:rsidR="004A05B1">
        <w:t xml:space="preserve">d </w:t>
      </w:r>
      <w:r w:rsidR="001209A0">
        <w:t>update</w:t>
      </w:r>
      <w:r w:rsidR="004A05B1">
        <w:t xml:space="preserve"> is done,</w:t>
      </w:r>
      <w:r w:rsidR="00951F37">
        <w:t xml:space="preserve"> it will be redirect it to the login page.</w:t>
      </w:r>
    </w:p>
    <w:p w:rsidR="00951F37" w:rsidRDefault="00951F37" w:rsidP="003469EE">
      <w:pPr>
        <w:pStyle w:val="ListParagraph"/>
        <w:numPr>
          <w:ilvl w:val="0"/>
          <w:numId w:val="2"/>
        </w:numPr>
      </w:pPr>
      <w:r>
        <w:t>Now you can login into your account by using the e-mail id and the updated password.</w:t>
      </w:r>
    </w:p>
    <w:p w:rsidR="00212C15" w:rsidRDefault="00212C15" w:rsidP="00212C15">
      <w:pPr>
        <w:rPr>
          <w:b/>
          <w:sz w:val="24"/>
          <w:szCs w:val="24"/>
        </w:rPr>
      </w:pPr>
      <w:r w:rsidRPr="00212C15">
        <w:rPr>
          <w:b/>
          <w:sz w:val="24"/>
          <w:szCs w:val="24"/>
        </w:rPr>
        <w:t>Integration Setup:</w:t>
      </w:r>
    </w:p>
    <w:p w:rsidR="00212C15" w:rsidRDefault="00212C15" w:rsidP="00212C15">
      <w:pPr>
        <w:pStyle w:val="ListParagraph"/>
        <w:numPr>
          <w:ilvl w:val="0"/>
          <w:numId w:val="4"/>
        </w:numPr>
      </w:pPr>
      <w:r>
        <w:t>After logged in into your account, click on Integration Setup under master module.</w:t>
      </w:r>
    </w:p>
    <w:p w:rsidR="00212C15" w:rsidRDefault="00212C15" w:rsidP="00212C15">
      <w:pPr>
        <w:pStyle w:val="ListParagraph"/>
        <w:numPr>
          <w:ilvl w:val="0"/>
          <w:numId w:val="4"/>
        </w:numPr>
      </w:pPr>
      <w:r>
        <w:t>In that page, Post URL and some basic setup details will be displayed</w:t>
      </w:r>
      <w:r w:rsidR="004A17B7">
        <w:t xml:space="preserve"> along with 0% of progress bar</w:t>
      </w:r>
      <w:r>
        <w:t>.</w:t>
      </w:r>
    </w:p>
    <w:p w:rsidR="004A17B7" w:rsidRDefault="004A17B7" w:rsidP="004A17B7">
      <w:r>
        <w:rPr>
          <w:noProof/>
        </w:rPr>
        <w:drawing>
          <wp:inline distT="0" distB="0" distL="0" distR="0">
            <wp:extent cx="5932753" cy="2466754"/>
            <wp:effectExtent l="1905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71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C15" w:rsidRDefault="00212C15" w:rsidP="00212C15">
      <w:pPr>
        <w:pStyle w:val="ListParagraph"/>
        <w:numPr>
          <w:ilvl w:val="0"/>
          <w:numId w:val="4"/>
        </w:numPr>
      </w:pPr>
      <w:r>
        <w:lastRenderedPageBreak/>
        <w:t>Post URL is validated based on some fields</w:t>
      </w:r>
      <w:r w:rsidR="004A17B7">
        <w:t xml:space="preserve"> in the Integration Setup</w:t>
      </w:r>
      <w:r>
        <w:t xml:space="preserve">. </w:t>
      </w:r>
    </w:p>
    <w:p w:rsidR="00212C15" w:rsidRDefault="00212C15" w:rsidP="004A17B7">
      <w:pPr>
        <w:pStyle w:val="ListParagraph"/>
        <w:rPr>
          <w:rFonts w:ascii="Arial" w:hAnsi="Arial" w:cs="Arial"/>
          <w:color w:val="212121"/>
          <w:sz w:val="23"/>
          <w:szCs w:val="23"/>
          <w:shd w:val="clear" w:color="auto" w:fill="FFFFFF"/>
        </w:rPr>
      </w:pPr>
      <w:r w:rsidRPr="004A17B7">
        <w:rPr>
          <w:b/>
        </w:rPr>
        <w:t>Example:</w:t>
      </w:r>
      <w:r>
        <w:t xml:space="preserve"> (</w:t>
      </w:r>
      <w:proofErr w:type="spellStart"/>
      <w:r>
        <w:t>base_url</w:t>
      </w:r>
      <w:proofErr w:type="spellEnd"/>
      <w:r>
        <w:t>/application/organization/integration</w:t>
      </w:r>
      <w:r>
        <w:rPr>
          <w:rFonts w:ascii="Arial" w:hAnsi="Arial" w:cs="Arial"/>
          <w:color w:val="212121"/>
          <w:sz w:val="23"/>
          <w:szCs w:val="23"/>
          <w:shd w:val="clear" w:color="auto" w:fill="FFFFFF"/>
        </w:rPr>
        <w:t>).</w:t>
      </w:r>
    </w:p>
    <w:p w:rsidR="004A17B7" w:rsidRDefault="004A17B7" w:rsidP="004A17B7">
      <w:pPr>
        <w:pStyle w:val="ListParagraph"/>
        <w:numPr>
          <w:ilvl w:val="0"/>
          <w:numId w:val="4"/>
        </w:numPr>
      </w:pPr>
      <w:r>
        <w:t>Progress bar is displayed based on three ways:</w:t>
      </w:r>
    </w:p>
    <w:p w:rsidR="004A17B7" w:rsidRDefault="004A17B7" w:rsidP="004A17B7">
      <w:pPr>
        <w:pStyle w:val="ListParagraph"/>
        <w:numPr>
          <w:ilvl w:val="1"/>
          <w:numId w:val="4"/>
        </w:numPr>
      </w:pPr>
      <w:r>
        <w:t>Initially it will be 0%.</w:t>
      </w:r>
    </w:p>
    <w:p w:rsidR="004A17B7" w:rsidRDefault="004A17B7" w:rsidP="004A17B7">
      <w:pPr>
        <w:pStyle w:val="ListParagraph"/>
        <w:numPr>
          <w:ilvl w:val="1"/>
          <w:numId w:val="4"/>
        </w:numPr>
      </w:pPr>
      <w:r>
        <w:t>If you complete the basic setup details it will reach to 50%.</w:t>
      </w:r>
    </w:p>
    <w:p w:rsidR="004A17B7" w:rsidRDefault="004A17B7" w:rsidP="004A17B7">
      <w:pPr>
        <w:pStyle w:val="ListParagraph"/>
        <w:numPr>
          <w:ilvl w:val="1"/>
          <w:numId w:val="4"/>
        </w:numPr>
      </w:pPr>
      <w:r>
        <w:t>If you complete the client setup also it will reach to 100% and a message is displayed as Ready to place Order.</w:t>
      </w:r>
    </w:p>
    <w:p w:rsidR="004A17B7" w:rsidRPr="00A17A79" w:rsidRDefault="004A17B7" w:rsidP="004A17B7">
      <w:pPr>
        <w:pStyle w:val="ListParagraph"/>
        <w:numPr>
          <w:ilvl w:val="0"/>
          <w:numId w:val="4"/>
        </w:numPr>
        <w:rPr>
          <w:rFonts w:ascii="Arial" w:hAnsi="Arial" w:cs="Arial"/>
          <w:color w:val="212121"/>
          <w:sz w:val="23"/>
          <w:szCs w:val="23"/>
          <w:shd w:val="clear" w:color="auto" w:fill="FFFFFF"/>
        </w:rPr>
      </w:pPr>
      <w:r w:rsidRPr="004A17B7">
        <w:t xml:space="preserve">Fill the basic </w:t>
      </w:r>
      <w:r w:rsidR="00A17A79">
        <w:t xml:space="preserve">integration </w:t>
      </w:r>
      <w:r w:rsidRPr="004A17B7">
        <w:t xml:space="preserve">details </w:t>
      </w:r>
      <w:r w:rsidR="00A17A79">
        <w:t xml:space="preserve">like Integration name, application, data type, callback </w:t>
      </w:r>
      <w:proofErr w:type="gramStart"/>
      <w:r w:rsidR="00A17A79">
        <w:t>url</w:t>
      </w:r>
      <w:proofErr w:type="gramEnd"/>
      <w:r w:rsidR="00A17A79">
        <w:t xml:space="preserve">, Inbound and Outbound credentials </w:t>
      </w:r>
      <w:r w:rsidRPr="004A17B7">
        <w:t>and click on Setup button.</w:t>
      </w:r>
    </w:p>
    <w:p w:rsidR="00A17A79" w:rsidRPr="00A17A79" w:rsidRDefault="00A17A79" w:rsidP="004A17B7">
      <w:pPr>
        <w:pStyle w:val="ListParagraph"/>
        <w:numPr>
          <w:ilvl w:val="0"/>
          <w:numId w:val="4"/>
        </w:numPr>
        <w:rPr>
          <w:rFonts w:ascii="Arial" w:hAnsi="Arial" w:cs="Arial"/>
          <w:color w:val="212121"/>
          <w:sz w:val="23"/>
          <w:szCs w:val="23"/>
          <w:shd w:val="clear" w:color="auto" w:fill="FFFFFF"/>
        </w:rPr>
      </w:pPr>
      <w:r>
        <w:t>Now the progress change to 50% and Client setup will be displayed.</w:t>
      </w:r>
    </w:p>
    <w:p w:rsidR="00A17A79" w:rsidRDefault="00A17A79" w:rsidP="00A17A79">
      <w:pPr>
        <w:rPr>
          <w:rFonts w:ascii="Arial" w:hAnsi="Arial" w:cs="Arial"/>
          <w:color w:val="212121"/>
          <w:sz w:val="23"/>
          <w:szCs w:val="23"/>
          <w:shd w:val="clear" w:color="auto" w:fill="FFFFFF"/>
        </w:rPr>
      </w:pPr>
      <w:r>
        <w:rPr>
          <w:rFonts w:ascii="Arial" w:hAnsi="Arial" w:cs="Arial"/>
          <w:noProof/>
          <w:color w:val="212121"/>
          <w:sz w:val="23"/>
          <w:szCs w:val="23"/>
          <w:shd w:val="clear" w:color="auto" w:fill="FFFFFF"/>
        </w:rPr>
        <w:drawing>
          <wp:inline distT="0" distB="0" distL="0" distR="0">
            <wp:extent cx="5943600" cy="3112416"/>
            <wp:effectExtent l="1905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2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7A79" w:rsidRDefault="00A17A79" w:rsidP="00A17A79">
      <w:pPr>
        <w:pStyle w:val="ListParagraph"/>
        <w:numPr>
          <w:ilvl w:val="0"/>
          <w:numId w:val="5"/>
        </w:numPr>
        <w:rPr>
          <w:rFonts w:cstheme="minorHAnsi"/>
          <w:color w:val="212121"/>
          <w:shd w:val="clear" w:color="auto" w:fill="FFFFFF"/>
        </w:rPr>
      </w:pPr>
      <w:r w:rsidRPr="00A17A79">
        <w:rPr>
          <w:rFonts w:cstheme="minorHAnsi"/>
          <w:color w:val="212121"/>
          <w:shd w:val="clear" w:color="auto" w:fill="FFFFFF"/>
        </w:rPr>
        <w:t>Fill all the client details, client reference details and also product mapping details for that client integration.</w:t>
      </w:r>
    </w:p>
    <w:p w:rsidR="00FE3925" w:rsidRDefault="00A17A79" w:rsidP="00A17A79">
      <w:pPr>
        <w:pStyle w:val="ListParagraph"/>
        <w:numPr>
          <w:ilvl w:val="0"/>
          <w:numId w:val="5"/>
        </w:numPr>
        <w:rPr>
          <w:rFonts w:cstheme="minorHAnsi"/>
          <w:color w:val="212121"/>
          <w:shd w:val="clear" w:color="auto" w:fill="FFFFFF"/>
        </w:rPr>
      </w:pPr>
      <w:r>
        <w:rPr>
          <w:rFonts w:cstheme="minorHAnsi"/>
          <w:color w:val="212121"/>
          <w:shd w:val="clear" w:color="auto" w:fill="FFFFFF"/>
        </w:rPr>
        <w:t>Click on Client Product mapping tab. In that client is loaded based on the organization chosen for that user.</w:t>
      </w:r>
    </w:p>
    <w:p w:rsidR="00A17A79" w:rsidRDefault="00FE3925" w:rsidP="00A17A79">
      <w:pPr>
        <w:pStyle w:val="ListParagraph"/>
        <w:numPr>
          <w:ilvl w:val="0"/>
          <w:numId w:val="5"/>
        </w:numPr>
        <w:rPr>
          <w:rFonts w:cstheme="minorHAnsi"/>
          <w:color w:val="212121"/>
          <w:shd w:val="clear" w:color="auto" w:fill="FFFFFF"/>
        </w:rPr>
      </w:pPr>
      <w:r>
        <w:rPr>
          <w:rFonts w:cstheme="minorHAnsi"/>
          <w:color w:val="212121"/>
          <w:shd w:val="clear" w:color="auto" w:fill="FFFFFF"/>
        </w:rPr>
        <w:t>Based on the selection of Client Product field is loaded.</w:t>
      </w:r>
    </w:p>
    <w:p w:rsidR="00FE3925" w:rsidRPr="00A17A79" w:rsidRDefault="00FE3925" w:rsidP="00A17A79">
      <w:pPr>
        <w:pStyle w:val="ListParagraph"/>
        <w:numPr>
          <w:ilvl w:val="0"/>
          <w:numId w:val="5"/>
        </w:numPr>
        <w:rPr>
          <w:rFonts w:cstheme="minorHAnsi"/>
          <w:color w:val="212121"/>
          <w:shd w:val="clear" w:color="auto" w:fill="FFFFFF"/>
        </w:rPr>
      </w:pPr>
      <w:r>
        <w:rPr>
          <w:rFonts w:cstheme="minorHAnsi"/>
          <w:color w:val="212121"/>
          <w:shd w:val="clear" w:color="auto" w:fill="FFFFFF"/>
        </w:rPr>
        <w:t>Based on the product field sub product field is loaded.</w:t>
      </w:r>
    </w:p>
    <w:p w:rsidR="00A17A79" w:rsidRDefault="00A17A79" w:rsidP="00A17A79">
      <w:pPr>
        <w:pStyle w:val="ListParagraph"/>
        <w:numPr>
          <w:ilvl w:val="0"/>
          <w:numId w:val="5"/>
        </w:numPr>
        <w:rPr>
          <w:rFonts w:cstheme="minorHAnsi"/>
          <w:color w:val="212121"/>
          <w:shd w:val="clear" w:color="auto" w:fill="FFFFFF"/>
        </w:rPr>
      </w:pPr>
      <w:r w:rsidRPr="00A17A79">
        <w:rPr>
          <w:rFonts w:cstheme="minorHAnsi"/>
          <w:color w:val="212121"/>
          <w:shd w:val="clear" w:color="auto" w:fill="FFFFFF"/>
        </w:rPr>
        <w:t>After entering all the mandatory fields click on SET UP button</w:t>
      </w:r>
      <w:r>
        <w:rPr>
          <w:rFonts w:cstheme="minorHAnsi"/>
          <w:color w:val="212121"/>
          <w:shd w:val="clear" w:color="auto" w:fill="FFFFFF"/>
        </w:rPr>
        <w:t>.</w:t>
      </w:r>
    </w:p>
    <w:p w:rsidR="00A17A79" w:rsidRDefault="00A17A79" w:rsidP="00A17A79">
      <w:pPr>
        <w:pStyle w:val="ListParagraph"/>
        <w:numPr>
          <w:ilvl w:val="0"/>
          <w:numId w:val="5"/>
        </w:numPr>
        <w:rPr>
          <w:rFonts w:cstheme="minorHAnsi"/>
          <w:color w:val="212121"/>
          <w:shd w:val="clear" w:color="auto" w:fill="FFFFFF"/>
        </w:rPr>
      </w:pPr>
      <w:r>
        <w:rPr>
          <w:rFonts w:cstheme="minorHAnsi"/>
          <w:color w:val="212121"/>
          <w:shd w:val="clear" w:color="auto" w:fill="FFFFFF"/>
        </w:rPr>
        <w:t>Now the Progress is changed to 100% and a message is displayed as Ready to Place Order.</w:t>
      </w:r>
    </w:p>
    <w:p w:rsidR="00FE3925" w:rsidRDefault="00FE3925" w:rsidP="00FE3925">
      <w:pPr>
        <w:rPr>
          <w:rFonts w:cstheme="minorHAnsi"/>
          <w:color w:val="212121"/>
          <w:shd w:val="clear" w:color="auto" w:fill="FFFFFF"/>
        </w:rPr>
      </w:pPr>
      <w:r>
        <w:rPr>
          <w:rFonts w:cstheme="minorHAnsi"/>
          <w:noProof/>
          <w:color w:val="212121"/>
          <w:shd w:val="clear" w:color="auto" w:fill="FFFFFF"/>
        </w:rPr>
        <w:lastRenderedPageBreak/>
        <w:drawing>
          <wp:inline distT="0" distB="0" distL="0" distR="0">
            <wp:extent cx="5943600" cy="2677762"/>
            <wp:effectExtent l="1905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77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925" w:rsidRPr="00FE3925" w:rsidRDefault="00FE3925" w:rsidP="00FE3925">
      <w:pPr>
        <w:pStyle w:val="ListParagraph"/>
        <w:numPr>
          <w:ilvl w:val="0"/>
          <w:numId w:val="6"/>
        </w:numPr>
        <w:rPr>
          <w:rFonts w:cstheme="minorHAnsi"/>
          <w:color w:val="212121"/>
          <w:shd w:val="clear" w:color="auto" w:fill="FFFFFF"/>
        </w:rPr>
      </w:pPr>
      <w:r>
        <w:rPr>
          <w:rFonts w:cstheme="minorHAnsi"/>
          <w:color w:val="212121"/>
          <w:shd w:val="clear" w:color="auto" w:fill="FFFFFF"/>
        </w:rPr>
        <w:t>After completing this process you are ready to process the integration.</w:t>
      </w:r>
    </w:p>
    <w:sectPr w:rsidR="00FE3925" w:rsidRPr="00FE3925" w:rsidSect="006C24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62E3C"/>
    <w:multiLevelType w:val="hybridMultilevel"/>
    <w:tmpl w:val="9238D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3588A"/>
    <w:multiLevelType w:val="hybridMultilevel"/>
    <w:tmpl w:val="BFB4E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6D63C9"/>
    <w:multiLevelType w:val="hybridMultilevel"/>
    <w:tmpl w:val="DA80E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043681"/>
    <w:multiLevelType w:val="hybridMultilevel"/>
    <w:tmpl w:val="40C67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CD6BC6"/>
    <w:multiLevelType w:val="hybridMultilevel"/>
    <w:tmpl w:val="C9F44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41039C"/>
    <w:multiLevelType w:val="hybridMultilevel"/>
    <w:tmpl w:val="CAF48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FD5F23"/>
    <w:rsid w:val="00012333"/>
    <w:rsid w:val="000464DA"/>
    <w:rsid w:val="001209A0"/>
    <w:rsid w:val="0020688B"/>
    <w:rsid w:val="00212C15"/>
    <w:rsid w:val="003469EE"/>
    <w:rsid w:val="00454ACC"/>
    <w:rsid w:val="004A05B1"/>
    <w:rsid w:val="004A17B7"/>
    <w:rsid w:val="00563BD2"/>
    <w:rsid w:val="006C24BE"/>
    <w:rsid w:val="007A0F13"/>
    <w:rsid w:val="00951F37"/>
    <w:rsid w:val="00A17A79"/>
    <w:rsid w:val="00BD31CE"/>
    <w:rsid w:val="00D10D2F"/>
    <w:rsid w:val="00FD5F23"/>
    <w:rsid w:val="00FE3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4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D5F2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469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6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8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apistage.direct2title.com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2021-07-27T10:30:00Z</dcterms:created>
  <dcterms:modified xsi:type="dcterms:W3CDTF">2021-07-27T10:30:00Z</dcterms:modified>
</cp:coreProperties>
</file>